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B8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</w:t>
      </w: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Артемовского городского округа</w:t>
      </w: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                   </w:t>
      </w:r>
      <w:r w:rsidR="007F1F67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</w:p>
    <w:p w:rsidR="007F1F67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</w:t>
      </w: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</w:t>
      </w:r>
    </w:p>
    <w:p w:rsidR="001808BA" w:rsidRDefault="001808BA" w:rsidP="007F1F67">
      <w:pPr>
        <w:pStyle w:val="a3"/>
        <w:widowControl w:val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29.10.2020 № 518</w:t>
      </w:r>
    </w:p>
    <w:p w:rsidR="001808BA" w:rsidRDefault="001808BA" w:rsidP="007F1F67">
      <w:pPr>
        <w:pStyle w:val="a3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808BA" w:rsidRDefault="001808BA" w:rsidP="007F1F67">
      <w:pPr>
        <w:pStyle w:val="a3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1808BA" w:rsidRDefault="001808BA" w:rsidP="007F1F67">
      <w:pPr>
        <w:pStyle w:val="a3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выявления мнения населения Артемовского городского округа </w:t>
      </w:r>
    </w:p>
    <w:p w:rsidR="001808BA" w:rsidRDefault="001808BA" w:rsidP="007F1F67">
      <w:pPr>
        <w:pStyle w:val="a3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вопросу изменения границ Артемовского городского округа, </w:t>
      </w:r>
    </w:p>
    <w:p w:rsidR="001808BA" w:rsidRDefault="001808BA" w:rsidP="007F1F67">
      <w:pPr>
        <w:pStyle w:val="a3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преобразования Артемовского городского округа</w:t>
      </w:r>
    </w:p>
    <w:p w:rsidR="007F1F67" w:rsidRDefault="007F1F67" w:rsidP="007F1F67">
      <w:pPr>
        <w:pStyle w:val="a3"/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1. Настоящий Порядок выявления мнения населения Артемовского городского округа по вопросу изменения границ Артемовского городского округа, преобразования Артемовского городского округа (далее - Порядок) определяет процедуру выявления мнения населения Артемовского городского округа при изменении границ Артемовского городского округа и при преобразовании Артемовского городского округа.</w:t>
      </w: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2. Выявление мнения населения Артемовского городского округа осуществляется при:</w:t>
      </w: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а) изменении границ Артемовского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1808BA">
        <w:rPr>
          <w:rFonts w:ascii="Times New Roman" w:hAnsi="Times New Roman" w:cs="Times New Roman"/>
          <w:sz w:val="24"/>
          <w:szCs w:val="24"/>
        </w:rPr>
        <w:t xml:space="preserve">) объединении Артемовского городского округа с другими </w:t>
      </w:r>
      <w:r>
        <w:rPr>
          <w:rFonts w:ascii="Times New Roman" w:hAnsi="Times New Roman" w:cs="Times New Roman"/>
          <w:sz w:val="24"/>
          <w:szCs w:val="24"/>
        </w:rPr>
        <w:t>муниципальными образованиями</w:t>
      </w:r>
      <w:r w:rsidRPr="001808BA">
        <w:rPr>
          <w:rFonts w:ascii="Times New Roman" w:hAnsi="Times New Roman" w:cs="Times New Roman"/>
          <w:sz w:val="24"/>
          <w:szCs w:val="24"/>
        </w:rPr>
        <w:t>;</w:t>
      </w: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08BA">
        <w:rPr>
          <w:rFonts w:ascii="Times New Roman" w:hAnsi="Times New Roman" w:cs="Times New Roman"/>
          <w:sz w:val="24"/>
          <w:szCs w:val="24"/>
        </w:rPr>
        <w:t>) разделении Артемовс</w:t>
      </w:r>
      <w:r>
        <w:rPr>
          <w:rFonts w:ascii="Times New Roman" w:hAnsi="Times New Roman" w:cs="Times New Roman"/>
          <w:sz w:val="24"/>
          <w:szCs w:val="24"/>
        </w:rPr>
        <w:t>кого городского округа, влекущее</w:t>
      </w:r>
      <w:r w:rsidRPr="001808BA">
        <w:rPr>
          <w:rFonts w:ascii="Times New Roman" w:hAnsi="Times New Roman" w:cs="Times New Roman"/>
          <w:sz w:val="24"/>
          <w:szCs w:val="24"/>
        </w:rPr>
        <w:t xml:space="preserve"> образование двух и более </w:t>
      </w:r>
      <w:r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="00E25761">
        <w:rPr>
          <w:rFonts w:ascii="Times New Roman" w:hAnsi="Times New Roman" w:cs="Times New Roman"/>
          <w:sz w:val="24"/>
          <w:szCs w:val="24"/>
        </w:rPr>
        <w:t>.</w:t>
      </w: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3. При изменении границ Артемовского городского округа выявление мнения населения осуществляется с целью принятия Думой Артемовского городского округа решения об изменении границ Артемовского городского округа. Данное решение принимается с согласия населения, выраженного при проведении публичных слушаний.</w:t>
      </w: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4. При преобразовании Артемовского городского округа выявление мнения населения осуществляется с целью принятия Думой Артемовского городского округа решения о преобразовании Артемовского городского округа.</w:t>
      </w: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 xml:space="preserve">Решение Думы Артемовского городского округа об объединении Артемовского городского округа с другими </w:t>
      </w:r>
      <w:r w:rsidR="00E25761">
        <w:rPr>
          <w:rFonts w:ascii="Times New Roman" w:hAnsi="Times New Roman" w:cs="Times New Roman"/>
          <w:sz w:val="24"/>
          <w:szCs w:val="24"/>
        </w:rPr>
        <w:t>муниципальными образованиями</w:t>
      </w:r>
      <w:r w:rsidRPr="001808BA">
        <w:rPr>
          <w:rFonts w:ascii="Times New Roman" w:hAnsi="Times New Roman" w:cs="Times New Roman"/>
          <w:sz w:val="24"/>
          <w:szCs w:val="24"/>
        </w:rPr>
        <w:t xml:space="preserve"> принимается с согласия населения.</w:t>
      </w:r>
    </w:p>
    <w:p w:rsidR="007F1F67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 xml:space="preserve">Решение Думы Артемовского городского округа о разделении Артемовского городского округа, влекущем за собой образование двух и более </w:t>
      </w:r>
      <w:r w:rsidR="00E25761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Pr="001808BA">
        <w:rPr>
          <w:rFonts w:ascii="Times New Roman" w:hAnsi="Times New Roman" w:cs="Times New Roman"/>
          <w:sz w:val="24"/>
          <w:szCs w:val="24"/>
        </w:rPr>
        <w:t>, при</w:t>
      </w:r>
      <w:r w:rsidR="007F1F67">
        <w:rPr>
          <w:rFonts w:ascii="Times New Roman" w:hAnsi="Times New Roman" w:cs="Times New Roman"/>
          <w:sz w:val="24"/>
          <w:szCs w:val="24"/>
        </w:rPr>
        <w:t>-</w:t>
      </w:r>
    </w:p>
    <w:p w:rsidR="001808BA" w:rsidRPr="001808BA" w:rsidRDefault="001808BA" w:rsidP="007F1F67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08BA">
        <w:rPr>
          <w:rFonts w:ascii="Times New Roman" w:hAnsi="Times New Roman" w:cs="Times New Roman"/>
          <w:sz w:val="24"/>
          <w:szCs w:val="24"/>
        </w:rPr>
        <w:lastRenderedPageBreak/>
        <w:t>нимается</w:t>
      </w:r>
      <w:proofErr w:type="spellEnd"/>
      <w:r w:rsidRPr="001808BA">
        <w:rPr>
          <w:rFonts w:ascii="Times New Roman" w:hAnsi="Times New Roman" w:cs="Times New Roman"/>
          <w:sz w:val="24"/>
          <w:szCs w:val="24"/>
        </w:rPr>
        <w:t xml:space="preserve"> с учетом мнения населения.</w:t>
      </w: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Выявление мнения населения при преобразовании Артемовского городского округа осуществляется путем проведения публичных слушаний.</w:t>
      </w:r>
    </w:p>
    <w:p w:rsidR="001808BA" w:rsidRPr="001808BA" w:rsidRDefault="001808BA" w:rsidP="007F1F67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8BA">
        <w:rPr>
          <w:rFonts w:ascii="Times New Roman" w:hAnsi="Times New Roman" w:cs="Times New Roman"/>
          <w:sz w:val="24"/>
          <w:szCs w:val="24"/>
        </w:rPr>
        <w:t>5. Порядок проведения публичных слушаний по выявлению мнения населения Артемовского городского округа по вопросу изменения границ Артемовского городского округа и преобразованию Артемовского городского округа определяется Думой Артемовского городского округа.</w:t>
      </w:r>
    </w:p>
    <w:p w:rsidR="001808BA" w:rsidRPr="001808BA" w:rsidRDefault="001808BA" w:rsidP="007F1F67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808BA" w:rsidRPr="001808BA" w:rsidSect="007F1F67">
      <w:headerReference w:type="default" r:id="rId6"/>
      <w:pgSz w:w="11906" w:h="16838"/>
      <w:pgMar w:top="1134" w:right="567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62" w:rsidRDefault="00481A62" w:rsidP="00481A62">
      <w:pPr>
        <w:spacing w:after="0" w:line="240" w:lineRule="auto"/>
      </w:pPr>
      <w:r>
        <w:separator/>
      </w:r>
    </w:p>
  </w:endnote>
  <w:endnote w:type="continuationSeparator" w:id="0">
    <w:p w:rsidR="00481A62" w:rsidRDefault="00481A62" w:rsidP="00481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62" w:rsidRDefault="00481A62" w:rsidP="00481A62">
      <w:pPr>
        <w:spacing w:after="0" w:line="240" w:lineRule="auto"/>
      </w:pPr>
      <w:r>
        <w:separator/>
      </w:r>
    </w:p>
  </w:footnote>
  <w:footnote w:type="continuationSeparator" w:id="0">
    <w:p w:rsidR="00481A62" w:rsidRDefault="00481A62" w:rsidP="00481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19398"/>
      <w:docPartObj>
        <w:docPartGallery w:val="Page Numbers (Top of Page)"/>
        <w:docPartUnique/>
      </w:docPartObj>
    </w:sdtPr>
    <w:sdtEndPr/>
    <w:sdtContent>
      <w:p w:rsidR="00481A62" w:rsidRDefault="00481A62">
        <w:pPr>
          <w:pStyle w:val="a4"/>
          <w:jc w:val="center"/>
        </w:pPr>
        <w:r w:rsidRPr="007F1F6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1F6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1F6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1F6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F1F6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FB"/>
    <w:rsid w:val="001808BA"/>
    <w:rsid w:val="00231EB8"/>
    <w:rsid w:val="00296483"/>
    <w:rsid w:val="00481A62"/>
    <w:rsid w:val="007479FB"/>
    <w:rsid w:val="007F1F67"/>
    <w:rsid w:val="00E2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4343A-D810-4839-905D-5E3561BD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08B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81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A62"/>
  </w:style>
  <w:style w:type="paragraph" w:styleId="a6">
    <w:name w:val="footer"/>
    <w:basedOn w:val="a"/>
    <w:link w:val="a7"/>
    <w:uiPriority w:val="99"/>
    <w:unhideWhenUsed/>
    <w:rsid w:val="00481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A62"/>
  </w:style>
  <w:style w:type="paragraph" w:styleId="a8">
    <w:name w:val="Balloon Text"/>
    <w:basedOn w:val="a"/>
    <w:link w:val="a9"/>
    <w:uiPriority w:val="99"/>
    <w:semiHidden/>
    <w:unhideWhenUsed/>
    <w:rsid w:val="007F1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1F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Алексеева Ольга Владимировна</cp:lastModifiedBy>
  <cp:revision>6</cp:revision>
  <cp:lastPrinted>2026-01-12T07:31:00Z</cp:lastPrinted>
  <dcterms:created xsi:type="dcterms:W3CDTF">2025-12-18T03:51:00Z</dcterms:created>
  <dcterms:modified xsi:type="dcterms:W3CDTF">2026-01-12T07:33:00Z</dcterms:modified>
</cp:coreProperties>
</file>